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E2" w:rsidRPr="001E07E2" w:rsidRDefault="001E07E2" w:rsidP="001E07E2">
      <w:pPr>
        <w:suppressAutoHyphens/>
        <w:spacing w:after="0" w:line="240" w:lineRule="auto"/>
        <w:ind w:left="-851" w:right="-851"/>
        <w:jc w:val="center"/>
        <w:rPr>
          <w:rFonts w:ascii="Arial Black" w:eastAsia="Times New Roman" w:hAnsi="Arial Black" w:cs="Calibri Light"/>
          <w:b/>
          <w:bCs/>
          <w:color w:val="C00000"/>
          <w:sz w:val="40"/>
          <w:szCs w:val="40"/>
          <w:lang w:eastAsia="pl-PL"/>
        </w:rPr>
      </w:pPr>
      <w:r w:rsidRPr="001E07E2">
        <w:rPr>
          <w:rFonts w:ascii="Arial Black" w:eastAsia="Times New Roman" w:hAnsi="Arial Black" w:cs="Calibri Light"/>
          <w:b/>
          <w:bCs/>
          <w:color w:val="C00000"/>
          <w:sz w:val="40"/>
          <w:szCs w:val="40"/>
          <w:lang w:eastAsia="pl-PL"/>
        </w:rPr>
        <w:t xml:space="preserve">PIELGRZYMKA  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center"/>
        <w:rPr>
          <w:rFonts w:ascii="Arial Black" w:eastAsia="Times New Roman" w:hAnsi="Arial Black" w:cs="Calibri Light"/>
          <w:b/>
          <w:bCs/>
          <w:color w:val="C00000"/>
          <w:sz w:val="40"/>
          <w:szCs w:val="40"/>
          <w:lang w:eastAsia="pl-PL"/>
        </w:rPr>
      </w:pPr>
      <w:r w:rsidRPr="001E07E2">
        <w:rPr>
          <w:rFonts w:ascii="Arial Black" w:eastAsia="Times New Roman" w:hAnsi="Arial Black" w:cs="Calibri Light"/>
          <w:b/>
          <w:bCs/>
          <w:color w:val="C00000"/>
          <w:sz w:val="40"/>
          <w:szCs w:val="40"/>
          <w:lang w:eastAsia="pl-PL"/>
        </w:rPr>
        <w:t>7 KOŚCIOŁÓW APOKALIPSY ŚW. JANA– TURCJA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center"/>
        <w:rPr>
          <w:rFonts w:ascii="Calibri Light" w:eastAsia="Times New Roman" w:hAnsi="Calibri Light" w:cs="Calibri Light"/>
          <w:b/>
          <w:color w:val="C00000"/>
          <w:sz w:val="40"/>
          <w:szCs w:val="40"/>
          <w:lang w:eastAsia="pl-PL"/>
        </w:rPr>
      </w:pPr>
      <w:r w:rsidRPr="001E07E2">
        <w:rPr>
          <w:rFonts w:ascii="Calibri Light" w:eastAsia="Times New Roman" w:hAnsi="Calibri Light" w:cs="Calibri Light"/>
          <w:b/>
          <w:color w:val="C00000"/>
          <w:sz w:val="40"/>
          <w:szCs w:val="40"/>
          <w:lang w:eastAsia="pl-PL"/>
        </w:rPr>
        <w:t>15.04-23.04.2024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Pielgrzymka do Turcji prowadzi trasą przez miejsca wspomniane w Nowym Testamencie w Księdze Apokalipsy. Jezus Chrystus w objawieniu przekazał Janowi, że każdy z siedmiu Kościołów ma swojego anioła:” Napisz więc to, co widziałeś i to, co jest, i to, co potem musi się stać. Co do tajemnicy siedmiu gwiazd, które ujrzałeś w mojej prawej ręce, i co do siedmiu złotych świeczników: siedem gwiazd – to są Aniołowie siedmiu Kościołów, a siedem świeczników – to jest siedem Kościołów”. ( Apokalipsa Św. Jana 1,19-20). Kościoły, o których tu mowa nie są rozumiane jako budynki, lecz jako społeczności chrześcijan żyjących w poszczególnych miastach.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Efez</w:t>
      </w: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– Kościół, który porzucił swoją pierwszą miłość (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Ap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2,4)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Smyrna</w:t>
      </w: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– Kościół, który cierpi prześladowania (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Ap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2,10)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Pergamon</w:t>
      </w: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– Kościół, który potrzebuje nawrócenia (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Ap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2,16)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Tiatyra </w:t>
      </w: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– Kościół, który miał fałszywą prorokinię (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Ap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2,20)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proofErr w:type="spellStart"/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Sardes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– Kościół, który zasnął i stracił czujność (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Ap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3,2-3)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Filadelfia</w:t>
      </w: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– Kościół, który wytrwał (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Ap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3,10)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Laodycea</w:t>
      </w: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w pobliżu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Denizli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– letni Kościół (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Ap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3,16)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center"/>
        <w:rPr>
          <w:rFonts w:ascii="Arial Black" w:eastAsia="Times New Roman" w:hAnsi="Arial Black" w:cs="Calibri Light"/>
          <w:b/>
          <w:color w:val="000066"/>
          <w:sz w:val="16"/>
          <w:szCs w:val="16"/>
          <w:lang w:eastAsia="pl-PL"/>
        </w:rPr>
      </w:pPr>
      <w:r w:rsidRPr="001E07E2">
        <w:rPr>
          <w:rFonts w:ascii="Arial Black" w:eastAsia="Times New Roman" w:hAnsi="Arial Black" w:cs="Calibri Light"/>
          <w:b/>
          <w:bCs/>
          <w:color w:val="C00000"/>
          <w:sz w:val="16"/>
          <w:szCs w:val="16"/>
          <w:lang w:eastAsia="pl-PL"/>
        </w:rPr>
        <w:t xml:space="preserve"> </w:t>
      </w:r>
    </w:p>
    <w:p w:rsidR="001E07E2" w:rsidRPr="001E07E2" w:rsidRDefault="001E07E2" w:rsidP="001E07E2">
      <w:pPr>
        <w:suppressAutoHyphens/>
        <w:spacing w:after="0" w:line="276" w:lineRule="auto"/>
        <w:ind w:left="-851" w:right="-851"/>
        <w:jc w:val="center"/>
        <w:rPr>
          <w:rFonts w:ascii="Arial Black" w:eastAsia="Times New Roman" w:hAnsi="Arial Black" w:cs="Times New Roman"/>
          <w:sz w:val="20"/>
          <w:szCs w:val="20"/>
          <w:lang w:eastAsia="pl-PL"/>
        </w:rPr>
      </w:pPr>
      <w:r w:rsidRPr="001E07E2">
        <w:rPr>
          <w:rFonts w:ascii="Arial Black" w:eastAsia="Times New Roman" w:hAnsi="Arial Black" w:cs="Times New Roman"/>
          <w:sz w:val="20"/>
          <w:szCs w:val="20"/>
          <w:lang w:eastAsia="pl-PL"/>
        </w:rPr>
        <w:t>STAMBUŁ – CANAKKLE – TROJA – PERGAMON – IZMIR – SARDIS – PHILADELPHIA – PAMUKKALE – HIERAPOLIS – LAODICEA – KUSADASI – EFEZ – STAMBUŁ</w:t>
      </w:r>
    </w:p>
    <w:p w:rsidR="001E07E2" w:rsidRPr="001E07E2" w:rsidRDefault="001E07E2" w:rsidP="001E07E2">
      <w:pPr>
        <w:suppressAutoHyphens/>
        <w:spacing w:after="0" w:line="276" w:lineRule="auto"/>
        <w:ind w:left="-851" w:right="-851"/>
        <w:jc w:val="center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lang w:eastAsia="pl-PL"/>
        </w:rPr>
      </w:pPr>
      <w:r w:rsidRPr="001E07E2">
        <w:rPr>
          <w:rFonts w:ascii="Calibri Light" w:eastAsia="Times New Roman" w:hAnsi="Calibri Light" w:cs="Calibri Light"/>
          <w:b/>
          <w:noProof/>
          <w:lang w:eastAsia="pl-PL"/>
        </w:rPr>
        <w:drawing>
          <wp:inline distT="0" distB="0" distL="0" distR="0">
            <wp:extent cx="3092012" cy="1852058"/>
            <wp:effectExtent l="133350" t="76200" r="89535" b="129540"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04179-church-of-the-holy-savior-in-chora-second-name-of-it-now-is-the-kariye-museum-in-istanbul-turk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1851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1E07E2">
        <w:rPr>
          <w:rFonts w:ascii="Calibri Light" w:eastAsia="Times New Roman" w:hAnsi="Calibri Light" w:cs="Calibri Light"/>
          <w:b/>
          <w:noProof/>
          <w:lang w:eastAsia="pl-PL"/>
        </w:rPr>
        <w:drawing>
          <wp:inline distT="0" distB="0" distL="0" distR="0">
            <wp:extent cx="2859695" cy="1822121"/>
            <wp:effectExtent l="133350" t="76200" r="74295" b="140335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-ephesus-libr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8218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sz w:val="16"/>
          <w:szCs w:val="16"/>
          <w:u w:val="single"/>
          <w:lang w:eastAsia="pl-PL"/>
        </w:rPr>
      </w:pP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lang w:eastAsia="pl-PL"/>
        </w:rPr>
      </w:pPr>
      <w:r w:rsidRPr="001E07E2">
        <w:rPr>
          <w:rFonts w:ascii="Calibri Light" w:eastAsia="Times New Roman" w:hAnsi="Calibri Light" w:cs="Calibri Light"/>
          <w:b/>
          <w:lang w:eastAsia="pl-PL"/>
        </w:rPr>
        <w:t>RAMOWY PROGRAM PIELGRZYMKI: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lang w:eastAsia="pl-PL"/>
        </w:rPr>
      </w:pPr>
      <w:r w:rsidRPr="001E07E2">
        <w:rPr>
          <w:rFonts w:ascii="Calibri Light" w:eastAsia="Times New Roman" w:hAnsi="Calibri Light" w:cs="Calibri Light"/>
          <w:b/>
          <w:lang w:eastAsia="pl-PL"/>
        </w:rPr>
        <w:t>Centralnym punktem programu jest codzienna Msza Święta.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1 dzień: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POLSKA – STAMBUŁ 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Spotkanie z pilotem na lotnisku w Gdańsku w hali odlotów na 2,5 godziny przed wylotem. Wylot godzina 05:40. Po odprawie biletowo – bagażowej, kontroli bezpieczeństwa i kontroli paszportowej wylot do Turcji samolotem rejsowym z przesiadką w Warszawie. Przylot do Stambułu o godzinie 13:05. Spotkanie z przewodnikiem; transfer do hotelu, zakwaterowanie. Czas wolny na indywidulane wyjście, zwiedzanie we własnym zakresie, zakup pamiątek. Obiadokolacja i nocleg. 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2 dzień: STAMBUŁ ok. 10 km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Śniadanie. Przejazd na całodzienne zwiedzanie. Zwiedzanie rozpoczniemy od wizyty na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Hippodromie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jednym z najlepszych przykładów klasycznego bizantyjskiego pochodzenia Konstantynopola. Dziś jest to miejsce, w którym znajduje się słynny Obelisk </w:t>
      </w:r>
      <w:proofErr w:type="spellStart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Theodosiusa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 Kolumna Wężowa, odlana w 479 p.n.e. i przywieziona przez Konstantyna Wielkiego ze świątyni </w:t>
      </w:r>
      <w:proofErr w:type="spellStart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Apollina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Delfach w 324 n.e. Kontynuując, zwiedzimy </w:t>
      </w: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Błękitny Meczet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nawiedzimy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Kościół Świętego Sergiusza i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Bakchusa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a następnie Bazylikę zwaną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Hagia</w:t>
      </w:r>
      <w:proofErr w:type="spellEnd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Sophia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przepiękną mozaiką, ogromnymi kolumnami, będącą światowym dziedzictwem, które przetrwało po dziś dzień. Po południu zobaczymy </w:t>
      </w: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Muzeum Archeologiczne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podziemną cysternę Justyniana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535 r. a następnie słynny </w:t>
      </w: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Wielki Bazar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. Powrót do hotelu, kolacja i nocleg.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3 dzień: STAMBUŁ – CANAKKLE – TROJA ok. 455 km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 śniadaniu </w:t>
      </w: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rejs po Cieśninie Bosfor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a następnie przejazd wzdłuż wybrzeża Morza Marmara; przeprawa promem przez Cieśninę </w:t>
      </w:r>
      <w:proofErr w:type="spellStart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Dardanelle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Przejazd do antycznego miasta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Troja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–opisywanego w „Iliadzie” Homera.  Powstałe na trawiastej równinie </w:t>
      </w:r>
      <w:proofErr w:type="spellStart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Troady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u podnóża góry Ida i w pobliżu rzeki Skamander, miasto starożytne założone zostało przez </w:t>
      </w:r>
      <w:hyperlink r:id="rId6" w:tooltip="Ilos" w:history="1">
        <w:proofErr w:type="spellStart"/>
        <w:r w:rsidRPr="001E07E2">
          <w:rPr>
            <w:rFonts w:ascii="Calibri Light" w:eastAsia="Times New Roman" w:hAnsi="Calibri Light" w:cs="Calibri Light"/>
            <w:sz w:val="20"/>
            <w:szCs w:val="20"/>
            <w:lang w:eastAsia="pl-PL"/>
          </w:rPr>
          <w:t>Ilosa</w:t>
        </w:r>
        <w:proofErr w:type="spellEnd"/>
      </w:hyperlink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Sami bogowie – </w:t>
      </w:r>
      <w:hyperlink r:id="rId7" w:tooltip="Apollo (mitologia)" w:history="1">
        <w:r w:rsidRPr="001E07E2">
          <w:rPr>
            <w:rFonts w:ascii="Calibri Light" w:eastAsia="Times New Roman" w:hAnsi="Calibri Light" w:cs="Calibri Light"/>
            <w:sz w:val="20"/>
            <w:szCs w:val="20"/>
            <w:lang w:eastAsia="pl-PL"/>
          </w:rPr>
          <w:t>Apollo</w:t>
        </w:r>
      </w:hyperlink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 </w:t>
      </w:r>
      <w:hyperlink r:id="rId8" w:tooltip="Posejdon" w:history="1">
        <w:r w:rsidRPr="001E07E2">
          <w:rPr>
            <w:rFonts w:ascii="Calibri Light" w:eastAsia="Times New Roman" w:hAnsi="Calibri Light" w:cs="Calibri Light"/>
            <w:sz w:val="20"/>
            <w:szCs w:val="20"/>
            <w:lang w:eastAsia="pl-PL"/>
          </w:rPr>
          <w:t>Posejdon</w:t>
        </w:r>
      </w:hyperlink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mieli pomagać we wznoszeniu jego potężnych murów obronnych. Transfer do Hotelu w </w:t>
      </w:r>
      <w:proofErr w:type="spellStart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Canakkle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. Obiadokolacja i nocleg.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4 dzień:  PERGAMON – THYATIRA – IZMIR ok. 300 km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Śniadanie. Przejazd do Izmiru, do greko –romańskiego miasta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t>Pergamon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(Rev2:12-17). Przejazd do nowoczesnego miasta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Akhisar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powstałego na miejscu dawnego miasta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t>Thyatira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 Rev. 1:11;2:18-29 ), jednego z siedmiu Kościołów Apokalipsy, gdzie gwałtownie rozprzestrzeniło się Chrześcijaństwo. Przejazd do hotelu w Izmirze na obiadokolację. Nocleg. 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lastRenderedPageBreak/>
        <w:t>5 dzień: IZMIR - PHILADELPHIA – PAMUKKALE ok. 250 km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Śniadanie. Wyjazd z hotelu. Nawiedzenie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Kościoła Świętego Polikarpa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symbolizującego wspólnotę 7 kościołów Apokalipsy; następnie przejazd do </w:t>
      </w: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Smyrny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następnie do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t>Sardes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 obecnie Sart )– stolicy dawnego królestwa Lydii ( Rev. 3:1-6 ).</w:t>
      </w:r>
      <w:r w:rsidRPr="001E0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Przejazd do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t>Philadelphii</w:t>
      </w:r>
      <w:r w:rsidRPr="001E07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( Rev. 3:7-13 ) – miasta i siedziby chrześcijańskiego Biskupa w czasach bizantyjskich, zwanego czasem Nowym Jeruzalem (dzisiaj </w:t>
      </w:r>
      <w:hyperlink r:id="rId9" w:tooltip="Alaşehir" w:history="1">
        <w:proofErr w:type="spellStart"/>
        <w:r w:rsidRPr="001E07E2">
          <w:rPr>
            <w:rFonts w:ascii="Calibri Light" w:eastAsia="Times New Roman" w:hAnsi="Calibri Light" w:cs="Calibri Light"/>
            <w:b/>
            <w:sz w:val="20"/>
            <w:szCs w:val="20"/>
            <w:lang w:eastAsia="pl-PL"/>
          </w:rPr>
          <w:t>Alaşehir</w:t>
        </w:r>
        <w:proofErr w:type="spellEnd"/>
      </w:hyperlink>
      <w:r w:rsidRPr="001E07E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. Przejazd do hotelu w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Pamukkale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. Obiadokolacja. Nocleg.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6 dzień: HIERAPOLIS – LAODICEA – KUSADASI ok. 280 km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 śniadaniu zobaczymy starożytne miasto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Hierapolis i odwiedzimy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Pamukkale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termalne źródła z tarasami wapiennymi uformowanymi przez wodę. Następnie przejazd do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t>Laodicea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na wschodnim brzegu rzeki </w:t>
      </w:r>
      <w:proofErr w:type="spellStart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Lycus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jednego z 7 Kościołów Apokalipsy, wspomnianego przez Św. Jana w księdze Objawienia ( Rev. 3:14-22). Położona na skrzyżowaniu ważnych szlaków handlowych  Laodycea była niegdyś zamożnym miastem, słynącym z czarnej wełny, usług bankowych oraz osiągnięć medycznych. Przejazd do </w:t>
      </w:r>
      <w:proofErr w:type="spellStart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Kusadasi</w:t>
      </w:r>
      <w:proofErr w:type="spellEnd"/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na obiadokolację i nocleg. 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7 dzień: KUSADASI – EFEZ ok. 20 km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Śniadanie. Wykwaterowanie z hotelu i przejazd do </w:t>
      </w: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lang w:eastAsia="pl-PL"/>
        </w:rPr>
        <w:t>Efezu</w:t>
      </w: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; kolejnego z 7 Kościołów Apokalipsy ( Rev. 1:11), miasta, w którym żyli i nauczali Św. Jan Ewangelista i Św. Paweł.  Głównymi zabytkami tego miejsca są: Podwójny Kościół, w którym odbył się w 431 r. trzeci Sobór Ekumeniczny, Biblioteka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Celciusa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świątynia Hadriana, fontanna Trajana, teatr i świątynia Artemis, Muzeum, Dom Dziewicy Maryi i  Bazylika Św. Jana.  Powrót do hotelu w </w:t>
      </w:r>
      <w:proofErr w:type="spellStart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Kusadasi</w:t>
      </w:r>
      <w:proofErr w:type="spellEnd"/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na obiadokolację. Nocleg.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8 dzień: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KUSADASI – STAMBUŁ ok. 500 km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Śniadanie. Przejazd do Stambułu. Po drodze lunch. Kolacja w hotelu i nocleg.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9 dzień: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STAMBUŁ - POLSKA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Śniadanie. Czas wolny na indywidulane wyjście, zwiedzanie we własnym zakresie, zakup pamiątek. Transfer na lotnisko w Stambule. Planowany wylot godzina 17:35. Wylot do Polski. Przylot do Warszawy na godzinę 19:00 i następnie wylot do Gdańska o godzinie 19:55. Lądowanie w Gdańsku godzina 20:50. Zakończenie Pielgrzymki.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center"/>
        <w:rPr>
          <w:rFonts w:ascii="Calibri Light" w:eastAsia="Times New Roman" w:hAnsi="Calibri Light" w:cs="Calibri Light"/>
          <w:b/>
          <w:color w:val="C00000"/>
          <w:sz w:val="40"/>
          <w:szCs w:val="40"/>
          <w:lang w:eastAsia="pl-PL"/>
        </w:rPr>
      </w:pP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center"/>
        <w:rPr>
          <w:rFonts w:ascii="Calibri Light" w:eastAsia="Times New Roman" w:hAnsi="Calibri Light" w:cs="Calibri Light"/>
          <w:b/>
          <w:color w:val="C00000"/>
          <w:sz w:val="40"/>
          <w:szCs w:val="40"/>
          <w:lang w:eastAsia="pl-PL"/>
        </w:rPr>
      </w:pPr>
      <w:r w:rsidRPr="001E07E2">
        <w:rPr>
          <w:rFonts w:ascii="Calibri Light" w:eastAsia="Times New Roman" w:hAnsi="Calibri Light" w:cs="Calibri Light"/>
          <w:b/>
          <w:color w:val="C00000"/>
          <w:sz w:val="40"/>
          <w:szCs w:val="40"/>
          <w:lang w:eastAsia="pl-PL"/>
        </w:rPr>
        <w:t>CENA: 6290 zł/os + 240 Euro</w:t>
      </w:r>
    </w:p>
    <w:p w:rsidR="001E07E2" w:rsidRPr="001E07E2" w:rsidRDefault="001E07E2" w:rsidP="001E07E2">
      <w:pPr>
        <w:spacing w:after="0" w:line="240" w:lineRule="auto"/>
        <w:ind w:left="-851" w:right="-851"/>
        <w:rPr>
          <w:rFonts w:ascii="Calibri Light" w:eastAsia="Times New Roman" w:hAnsi="Calibri Light" w:cs="Calibri Light"/>
          <w:b/>
          <w:color w:val="C00000"/>
          <w:lang w:eastAsia="pl-PL"/>
        </w:rPr>
      </w:pPr>
    </w:p>
    <w:p w:rsidR="001E07E2" w:rsidRPr="001E07E2" w:rsidRDefault="001E07E2" w:rsidP="001E07E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E2">
        <w:rPr>
          <w:rFonts w:ascii="Calibri Light" w:eastAsia="Times New Roman" w:hAnsi="Calibri Light" w:cs="Calibri Light"/>
          <w:b/>
          <w:color w:val="C00000"/>
          <w:lang w:eastAsia="pl-PL"/>
        </w:rPr>
        <w:t>Zaliczka wynosi 2000 zł i jest płatna na konto biura:</w:t>
      </w:r>
      <w:r w:rsidRPr="001E0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7E2">
        <w:rPr>
          <w:rFonts w:ascii="Calibri" w:eastAsia="Times New Roman" w:hAnsi="Calibri" w:cs="Calibri"/>
          <w:b/>
          <w:bCs/>
          <w:lang w:eastAsia="pl-PL"/>
        </w:rPr>
        <w:t>Bank PEKAO SA I O/Łódź</w:t>
      </w:r>
      <w:r w:rsidRPr="001E0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jc w:val="center"/>
        <w:rPr>
          <w:rFonts w:ascii="Calibri" w:eastAsia="Times New Roman" w:hAnsi="Calibri" w:cs="Calibri"/>
          <w:b/>
          <w:bCs/>
          <w:color w:val="C00000"/>
          <w:lang w:eastAsia="pl-PL"/>
        </w:rPr>
      </w:pPr>
      <w:r w:rsidRPr="001E07E2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94 1240 3015 1111 0000 3412 6473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color w:val="C00000"/>
          <w:lang w:eastAsia="pl-PL"/>
        </w:rPr>
      </w:pPr>
      <w:r w:rsidRPr="001E07E2">
        <w:rPr>
          <w:rFonts w:ascii="Calibri Light" w:eastAsia="Times New Roman" w:hAnsi="Calibri Light" w:cs="Calibri Light"/>
          <w:b/>
          <w:color w:val="C00000"/>
          <w:lang w:eastAsia="pl-PL"/>
        </w:rPr>
        <w:t>W razie pytań oraz podpisania umowy zapraszamy do kontaktu telefonicznego: 517 181 541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color w:val="C00000"/>
          <w:lang w:eastAsia="pl-PL"/>
        </w:rPr>
      </w:pP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Cena zawiera: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przelot samolotem rejsowym na trasie Gdańsk - Warszawa-Stambuł-Warszawa - Gdańsk z bagażem podręcznym 8 kg oraz rejestrowanym 23 kg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,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opiekę polskiego pilota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zakwaterowanie w pokoju 2- lub 3-osobowym w hotelach 4*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śniadania i obiadokolacje  - zgodnie z programem (napoje do kolacji płatne)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obsługę polsko lub anglojęzycznego przewodnika lokalnego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transport klimatyzowanym autokarem w Turcji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wstępy do obiektów zgodnie z programem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opłaty serwisowe, napiwki w restauracjach i  hotelach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lokalne podatki wg. stanu na dzień 05.10.2023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system audio </w:t>
      </w:r>
      <w:proofErr w:type="spellStart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guide</w:t>
      </w:r>
      <w:proofErr w:type="spellEnd"/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podczas podróży, opłaty parkingowe i autostradowe, ubezpieczenie Koszty Leczenia do 250 000 Euro (z chorobami przewlekłymi), NNW do 4000Euro, bagażu do 400 Euro, obowiązkowe składki na TFG/TFP.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Cena nie zawiera: 240 Euro  płatne na miejscu – kwoty przeznaczonej na częściową realizację programu, napiwki dla lokalnych przewodników i kierowców, lunch dnia 8, 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napojów do obiadokolacji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wydatków prywatnych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innych wydatków nie opisanych w części „ cena zawiera” 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dopłaty do pokoju 1-osobowego – 1500 zł.</w:t>
      </w:r>
    </w:p>
    <w:p w:rsidR="001E07E2" w:rsidRPr="001E07E2" w:rsidRDefault="001E07E2" w:rsidP="001E07E2">
      <w:pPr>
        <w:suppressAutoHyphens/>
        <w:spacing w:after="0" w:line="240" w:lineRule="auto"/>
        <w:ind w:left="-851" w:right="-85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Uwagi: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Istnieje możliwość dokupienia ubezpieczenia od kosztów rezygnacji ( dopłata 3,2% ceny wyjazdu )</w:t>
      </w:r>
      <w:r w:rsidRPr="001E07E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  <w:r w:rsidRPr="001E07E2">
        <w:rPr>
          <w:rFonts w:ascii="Calibri Light" w:eastAsia="Times New Roman" w:hAnsi="Calibri Light" w:cs="Calibri Light"/>
          <w:sz w:val="20"/>
          <w:szCs w:val="20"/>
          <w:lang w:eastAsia="pl-PL"/>
        </w:rPr>
        <w:t>program jest ramowy, kolejność zwiedzania może ulec zmianie; cena skalkulowana na minimum 46 uczestników pełnopłatnych. Miejsca nie są zarezerwowane więc ich dostępność i ceny mogą ulec zmianie. Liczba miejsc jest ograniczona.</w:t>
      </w:r>
    </w:p>
    <w:p w:rsidR="001E07E2" w:rsidRPr="001E07E2" w:rsidRDefault="001E07E2" w:rsidP="001E07E2">
      <w:pPr>
        <w:suppressAutoHyphens/>
        <w:spacing w:after="0" w:line="240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E07E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Msze Św. będą odbywały się w hotelach.</w:t>
      </w:r>
    </w:p>
    <w:p w:rsidR="001E07E2" w:rsidRPr="001E07E2" w:rsidRDefault="001E07E2" w:rsidP="001E07E2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E07E2">
        <w:rPr>
          <w:rFonts w:ascii="Calibri" w:eastAsia="Times New Roman" w:hAnsi="Calibri" w:cs="Calibri"/>
          <w:lang w:eastAsia="pl-PL"/>
        </w:rPr>
        <w:t>-------------------------------------------------------------------------------------------------------------</w:t>
      </w:r>
      <w:r>
        <w:rPr>
          <w:rFonts w:ascii="Calibri" w:eastAsia="Times New Roman" w:hAnsi="Calibri" w:cs="Calibri"/>
          <w:lang w:eastAsia="pl-PL"/>
        </w:rPr>
        <w:t>---------------</w:t>
      </w:r>
    </w:p>
    <w:tbl>
      <w:tblPr>
        <w:tblW w:w="5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787"/>
      </w:tblGrid>
      <w:tr w:rsidR="001E07E2" w:rsidRPr="001E07E2" w:rsidTr="00BB4CE3">
        <w:trPr>
          <w:trHeight w:val="168"/>
        </w:trPr>
        <w:tc>
          <w:tcPr>
            <w:tcW w:w="2693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7E2" w:rsidRPr="001E07E2" w:rsidRDefault="001E07E2" w:rsidP="001E07E2">
            <w:pPr>
              <w:suppressAutoHyphens/>
              <w:spacing w:before="100" w:beforeAutospacing="1" w:after="100" w:afterAutospacing="1" w:line="195" w:lineRule="atLeast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pl-PL"/>
              </w:rPr>
            </w:pPr>
            <w:r w:rsidRPr="001E0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1E0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INCLUDEPICTURE  "cid:image001.jpg@01D5C643.4D1DE150" \* MERGEFORMATINET </w:instrText>
            </w:r>
            <w:r w:rsidRPr="001E0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1E0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onsorcjum pl" style="width:90pt;height:42pt">
                  <v:imagedata r:id="rId10" r:href="rId11"/>
                </v:shape>
              </w:pict>
            </w:r>
            <w:r w:rsidRPr="001E0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  <w:p w:rsidR="001E07E2" w:rsidRPr="001E07E2" w:rsidRDefault="001E07E2" w:rsidP="001E07E2">
            <w:pPr>
              <w:suppressAutoHyphens/>
              <w:spacing w:after="0" w:line="195" w:lineRule="atLeas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7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7E2" w:rsidRPr="001E07E2" w:rsidRDefault="001E07E2" w:rsidP="001E07E2">
            <w:pPr>
              <w:suppressAutoHyphens/>
              <w:spacing w:after="0" w:line="195" w:lineRule="atLeas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1E07E2" w:rsidRPr="001E07E2" w:rsidTr="00BB4CE3">
        <w:trPr>
          <w:trHeight w:val="838"/>
        </w:trPr>
        <w:tc>
          <w:tcPr>
            <w:tcW w:w="2693" w:type="dxa"/>
            <w:vMerge/>
            <w:vAlign w:val="center"/>
            <w:hideMark/>
          </w:tcPr>
          <w:p w:rsidR="001E07E2" w:rsidRPr="001E07E2" w:rsidRDefault="001E07E2" w:rsidP="001E07E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7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7E2" w:rsidRPr="001E07E2" w:rsidRDefault="001E07E2" w:rsidP="001E07E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1E07E2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eastAsia="pl-PL"/>
              </w:rPr>
              <w:t>90-103 Łódź</w:t>
            </w:r>
            <w:r w:rsidRPr="001E07E2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eastAsia="pl-PL"/>
              </w:rPr>
              <w:br/>
              <w:t>Piotrkowska 92</w:t>
            </w:r>
            <w:r w:rsidRPr="001E07E2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pl-PL"/>
              </w:rPr>
              <w:br/>
              <w:t>tel.: (+48) 42636-53-52</w:t>
            </w:r>
            <w:r w:rsidRPr="001E07E2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pl-PL"/>
              </w:rPr>
              <w:br/>
              <w:t>fax: (+48) 42633-35-55</w:t>
            </w:r>
            <w:r w:rsidRPr="001E07E2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pl-PL"/>
              </w:rPr>
              <w:br/>
            </w:r>
            <w:hyperlink r:id="rId12" w:history="1">
              <w:r w:rsidRPr="001E07E2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pl-PL"/>
                </w:rPr>
                <w:t>biuro@konsorcjum.com.pl</w:t>
              </w:r>
            </w:hyperlink>
          </w:p>
        </w:tc>
      </w:tr>
    </w:tbl>
    <w:p w:rsidR="00513964" w:rsidRDefault="00513964" w:rsidP="001E07E2"/>
    <w:p w:rsidR="001E07E2" w:rsidRPr="00F00DD9" w:rsidRDefault="001E07E2" w:rsidP="00F00DD9">
      <w:pPr>
        <w:spacing w:after="0" w:line="360" w:lineRule="auto"/>
        <w:rPr>
          <w:b/>
          <w:sz w:val="28"/>
          <w:szCs w:val="28"/>
        </w:rPr>
      </w:pPr>
      <w:r w:rsidRPr="00F00DD9">
        <w:rPr>
          <w:b/>
          <w:sz w:val="28"/>
          <w:szCs w:val="28"/>
        </w:rPr>
        <w:t>Od parafii  Chwaszczyno:</w:t>
      </w:r>
    </w:p>
    <w:p w:rsidR="001E07E2" w:rsidRPr="00F00DD9" w:rsidRDefault="00F00DD9" w:rsidP="00F00DD9">
      <w:pPr>
        <w:spacing w:after="0" w:line="360" w:lineRule="auto"/>
        <w:jc w:val="both"/>
        <w:rPr>
          <w:sz w:val="26"/>
          <w:szCs w:val="26"/>
        </w:rPr>
      </w:pPr>
      <w:r w:rsidRPr="00F00DD9">
        <w:rPr>
          <w:sz w:val="26"/>
          <w:szCs w:val="26"/>
        </w:rPr>
        <w:t>Zaliczkę</w:t>
      </w:r>
      <w:r w:rsidR="001E07E2" w:rsidRPr="00F00DD9">
        <w:rPr>
          <w:sz w:val="26"/>
          <w:szCs w:val="26"/>
        </w:rPr>
        <w:t xml:space="preserve"> należy </w:t>
      </w:r>
      <w:r w:rsidRPr="00F00DD9">
        <w:rPr>
          <w:sz w:val="26"/>
          <w:szCs w:val="26"/>
        </w:rPr>
        <w:t xml:space="preserve">wpłacić na wskazane konto </w:t>
      </w:r>
      <w:r w:rsidR="001E07E2" w:rsidRPr="00F00DD9">
        <w:rPr>
          <w:sz w:val="26"/>
          <w:szCs w:val="26"/>
        </w:rPr>
        <w:t>biura</w:t>
      </w:r>
      <w:r w:rsidRPr="00F00DD9">
        <w:rPr>
          <w:sz w:val="26"/>
          <w:szCs w:val="26"/>
        </w:rPr>
        <w:t xml:space="preserve"> podróży</w:t>
      </w:r>
      <w:r w:rsidR="001E07E2" w:rsidRPr="00F00DD9">
        <w:rPr>
          <w:sz w:val="26"/>
          <w:szCs w:val="26"/>
        </w:rPr>
        <w:t xml:space="preserve"> do 10 grudnia br.</w:t>
      </w:r>
    </w:p>
    <w:p w:rsidR="001E07E2" w:rsidRDefault="001E07E2" w:rsidP="00F00DD9">
      <w:pPr>
        <w:spacing w:after="0" w:line="360" w:lineRule="auto"/>
        <w:jc w:val="both"/>
        <w:rPr>
          <w:sz w:val="26"/>
          <w:szCs w:val="26"/>
        </w:rPr>
      </w:pPr>
      <w:r w:rsidRPr="00F00DD9">
        <w:rPr>
          <w:sz w:val="26"/>
          <w:szCs w:val="26"/>
        </w:rPr>
        <w:t xml:space="preserve">Po dokonaniu wpłaty zaliczki należy zgłosić się </w:t>
      </w:r>
      <w:r w:rsidR="00F00DD9">
        <w:rPr>
          <w:sz w:val="26"/>
          <w:szCs w:val="26"/>
        </w:rPr>
        <w:t>do biura parafialnego</w:t>
      </w:r>
      <w:bookmarkStart w:id="0" w:name="_GoBack"/>
      <w:bookmarkEnd w:id="0"/>
      <w:r w:rsidR="00F00DD9" w:rsidRPr="00F00DD9">
        <w:rPr>
          <w:sz w:val="26"/>
          <w:szCs w:val="26"/>
        </w:rPr>
        <w:t xml:space="preserve">, do 13 grudnia br. w celu zgłoszenia uczestnictwa w pielgrzymce. </w:t>
      </w:r>
    </w:p>
    <w:p w:rsidR="00F00DD9" w:rsidRPr="00F00DD9" w:rsidRDefault="00F00DD9" w:rsidP="00F00DD9">
      <w:pPr>
        <w:spacing w:after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Ks. Piotr Gruba </w:t>
      </w:r>
    </w:p>
    <w:sectPr w:rsidR="00F00DD9" w:rsidRPr="00F00DD9" w:rsidSect="001E07E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E2"/>
    <w:rsid w:val="001E07E2"/>
    <w:rsid w:val="00513964"/>
    <w:rsid w:val="00F0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88BE-8011-4079-8268-2C1D85F4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sejd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Apollo_(mitologia)" TargetMode="External"/><Relationship Id="rId12" Type="http://schemas.openxmlformats.org/officeDocument/2006/relationships/hyperlink" Target="mailto:biuro@konsorcjum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Ilos" TargetMode="External"/><Relationship Id="rId11" Type="http://schemas.openxmlformats.org/officeDocument/2006/relationships/image" Target="cid:image001.jpg@01D5C643.4D1DE150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turcjawsandalach.pl/content/ala&#351;eh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cp:lastPrinted>2023-11-11T14:27:00Z</cp:lastPrinted>
  <dcterms:created xsi:type="dcterms:W3CDTF">2023-11-11T14:10:00Z</dcterms:created>
  <dcterms:modified xsi:type="dcterms:W3CDTF">2023-11-11T14:29:00Z</dcterms:modified>
</cp:coreProperties>
</file>